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B1E52" w14:textId="0E066EA7" w:rsidR="00D00D93" w:rsidRPr="00F70C99" w:rsidRDefault="00F4452B" w:rsidP="00663922">
      <w:pPr>
        <w:tabs>
          <w:tab w:val="left" w:pos="4574"/>
          <w:tab w:val="left" w:pos="6749"/>
        </w:tabs>
        <w:spacing w:before="96"/>
        <w:jc w:val="center"/>
        <w:rPr>
          <w:rFonts w:cstheme="minorHAnsi"/>
          <w:b/>
          <w:bCs/>
          <w:color w:val="1A1A1A"/>
          <w:lang w:val="ru-RU"/>
        </w:rPr>
      </w:pPr>
      <w:r w:rsidRPr="00F4452B">
        <w:rPr>
          <w:rFonts w:cstheme="minorHAnsi"/>
          <w:b/>
          <w:bCs/>
          <w:noProof/>
          <w:color w:val="1A1A1A"/>
        </w:rPr>
        <w:drawing>
          <wp:inline distT="0" distB="0" distL="0" distR="0" wp14:anchorId="58D74C83" wp14:editId="1A2BDFEE">
            <wp:extent cx="3657774" cy="2438400"/>
            <wp:effectExtent l="0" t="0" r="0" b="0"/>
            <wp:docPr id="644127886" name="Рисунок 3" descr="Санаторий Karvan (Караван) Naftalan 4* Азербайджан - Официальный цены на  2026 год с лечени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анаторий Karvan (Караван) Naftalan 4* Азербайджан - Официальный цены на  2026 год с лечение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025" cy="24672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0266B2">
        <w:rPr>
          <w:rFonts w:cstheme="minorHAnsi"/>
          <w:b/>
          <w:bCs/>
          <w:color w:val="1A1A1A"/>
          <w:lang w:val="ru-RU"/>
        </w:rPr>
        <w:t xml:space="preserve"> </w:t>
      </w:r>
    </w:p>
    <w:p w14:paraId="246B23F3" w14:textId="1D4878C8" w:rsidR="00F4452B" w:rsidRPr="000266B2" w:rsidRDefault="00F4452B" w:rsidP="00F4452B">
      <w:pPr>
        <w:pStyle w:val="aupe"/>
        <w:jc w:val="center"/>
        <w:rPr>
          <w:rFonts w:asciiTheme="minorHAnsi" w:eastAsiaTheme="minorHAnsi" w:hAnsiTheme="minorHAnsi" w:cstheme="minorHAnsi"/>
          <w:b/>
          <w:bCs/>
          <w:color w:val="1A1A1A"/>
          <w:kern w:val="2"/>
          <w:sz w:val="32"/>
          <w:szCs w:val="32"/>
          <w:lang w:eastAsia="en-US"/>
          <w14:ligatures w14:val="standardContextual"/>
        </w:rPr>
      </w:pPr>
      <w:r w:rsidRPr="00F4452B">
        <w:rPr>
          <w:rFonts w:asciiTheme="minorHAnsi" w:eastAsiaTheme="minorHAnsi" w:hAnsiTheme="minorHAnsi" w:cstheme="minorHAnsi"/>
          <w:b/>
          <w:bCs/>
          <w:color w:val="1A1A1A"/>
          <w:kern w:val="2"/>
          <w:sz w:val="32"/>
          <w:szCs w:val="32"/>
          <w:lang w:val="en-GB" w:eastAsia="en-US"/>
          <w14:ligatures w14:val="standardContextual"/>
        </w:rPr>
        <w:t>K</w:t>
      </w:r>
      <w:r>
        <w:rPr>
          <w:rFonts w:asciiTheme="minorHAnsi" w:eastAsiaTheme="minorHAnsi" w:hAnsiTheme="minorHAnsi" w:cstheme="minorHAnsi"/>
          <w:b/>
          <w:bCs/>
          <w:color w:val="1A1A1A"/>
          <w:kern w:val="2"/>
          <w:sz w:val="32"/>
          <w:szCs w:val="32"/>
          <w:lang w:val="en-GB" w:eastAsia="en-US"/>
          <w14:ligatures w14:val="standardContextual"/>
        </w:rPr>
        <w:t>ARVAN</w:t>
      </w:r>
      <w:r w:rsidRPr="000266B2">
        <w:rPr>
          <w:rFonts w:asciiTheme="minorHAnsi" w:eastAsiaTheme="minorHAnsi" w:hAnsiTheme="minorHAnsi" w:cstheme="minorHAnsi"/>
          <w:b/>
          <w:bCs/>
          <w:color w:val="1A1A1A"/>
          <w:kern w:val="2"/>
          <w:sz w:val="32"/>
          <w:szCs w:val="32"/>
          <w:lang w:eastAsia="en-US"/>
          <w14:ligatures w14:val="standardContextual"/>
        </w:rPr>
        <w:t xml:space="preserve"> </w:t>
      </w:r>
      <w:r>
        <w:rPr>
          <w:rFonts w:asciiTheme="minorHAnsi" w:eastAsiaTheme="minorHAnsi" w:hAnsiTheme="minorHAnsi" w:cstheme="minorHAnsi"/>
          <w:b/>
          <w:bCs/>
          <w:color w:val="1A1A1A"/>
          <w:kern w:val="2"/>
          <w:sz w:val="32"/>
          <w:szCs w:val="32"/>
          <w:lang w:val="en-GB" w:eastAsia="en-US"/>
          <w14:ligatures w14:val="standardContextual"/>
        </w:rPr>
        <w:t>HOTEL</w:t>
      </w:r>
      <w:r w:rsidRPr="000266B2">
        <w:rPr>
          <w:rFonts w:asciiTheme="minorHAnsi" w:eastAsiaTheme="minorHAnsi" w:hAnsiTheme="minorHAnsi" w:cstheme="minorHAnsi"/>
          <w:b/>
          <w:bCs/>
          <w:color w:val="1A1A1A"/>
          <w:kern w:val="2"/>
          <w:sz w:val="32"/>
          <w:szCs w:val="32"/>
          <w:lang w:eastAsia="en-US"/>
          <w14:ligatures w14:val="standardContextual"/>
        </w:rPr>
        <w:t xml:space="preserve"> </w:t>
      </w:r>
      <w:r>
        <w:rPr>
          <w:rFonts w:asciiTheme="minorHAnsi" w:eastAsiaTheme="minorHAnsi" w:hAnsiTheme="minorHAnsi" w:cstheme="minorHAnsi"/>
          <w:b/>
          <w:bCs/>
          <w:color w:val="1A1A1A"/>
          <w:kern w:val="2"/>
          <w:sz w:val="32"/>
          <w:szCs w:val="32"/>
          <w:lang w:val="en-GB" w:eastAsia="en-US"/>
          <w14:ligatures w14:val="standardContextual"/>
        </w:rPr>
        <w:t>NAFTALAN</w:t>
      </w:r>
    </w:p>
    <w:p w14:paraId="1F337F5F" w14:textId="55FEA0C9" w:rsidR="00F4452B" w:rsidRPr="000266B2" w:rsidRDefault="00F4452B" w:rsidP="00B16661">
      <w:pPr>
        <w:pStyle w:val="aupe"/>
        <w:spacing w:before="0" w:beforeAutospacing="0" w:after="0" w:afterAutospacing="0"/>
        <w:jc w:val="both"/>
        <w:rPr>
          <w:rFonts w:asciiTheme="minorHAnsi" w:eastAsiaTheme="majorEastAsia" w:hAnsiTheme="minorHAnsi" w:cstheme="minorHAnsi"/>
        </w:rPr>
      </w:pPr>
      <w:r w:rsidRPr="00F4452B">
        <w:rPr>
          <w:rFonts w:asciiTheme="minorHAnsi" w:eastAsiaTheme="majorEastAsia" w:hAnsiTheme="minorHAnsi" w:cstheme="minorHAnsi"/>
          <w:lang w:val="en-GB"/>
        </w:rPr>
        <w:t>Karvan</w:t>
      </w:r>
      <w:r w:rsidRPr="00F4452B">
        <w:rPr>
          <w:rFonts w:asciiTheme="minorHAnsi" w:eastAsiaTheme="majorEastAsia" w:hAnsiTheme="minorHAnsi" w:cstheme="minorHAnsi"/>
        </w:rPr>
        <w:t xml:space="preserve"> </w:t>
      </w:r>
      <w:r w:rsidRPr="00F4452B">
        <w:rPr>
          <w:rFonts w:asciiTheme="minorHAnsi" w:eastAsiaTheme="majorEastAsia" w:hAnsiTheme="minorHAnsi" w:cstheme="minorHAnsi"/>
          <w:lang w:val="en-GB"/>
        </w:rPr>
        <w:t>Hotel</w:t>
      </w:r>
      <w:r w:rsidRPr="00F4452B">
        <w:rPr>
          <w:rFonts w:asciiTheme="minorHAnsi" w:eastAsiaTheme="majorEastAsia" w:hAnsiTheme="minorHAnsi" w:cstheme="minorHAnsi"/>
        </w:rPr>
        <w:t xml:space="preserve"> </w:t>
      </w:r>
      <w:r w:rsidRPr="00F4452B">
        <w:rPr>
          <w:rFonts w:asciiTheme="minorHAnsi" w:eastAsiaTheme="majorEastAsia" w:hAnsiTheme="minorHAnsi" w:cstheme="minorHAnsi"/>
          <w:lang w:val="en-GB"/>
        </w:rPr>
        <w:t>Naftalan</w:t>
      </w:r>
      <w:r w:rsidRPr="00F4452B">
        <w:rPr>
          <w:rFonts w:asciiTheme="minorHAnsi" w:eastAsiaTheme="majorEastAsia" w:hAnsiTheme="minorHAnsi" w:cstheme="minorHAnsi"/>
        </w:rPr>
        <w:t xml:space="preserve"> — современный лечебно-оздоровительный комплекс, расположенный в центре курортного города Нафталан. Санаторий сочетает комфортное размещение и полноценную медицинскую базу с использованием современных технологий и природных лечебных факторов региона. </w:t>
      </w:r>
    </w:p>
    <w:p w14:paraId="2F928196" w14:textId="485790C7" w:rsidR="00F4452B" w:rsidRDefault="00F4452B" w:rsidP="00B16661">
      <w:pPr>
        <w:pStyle w:val="aupe"/>
        <w:spacing w:before="0" w:beforeAutospacing="0" w:after="0" w:afterAutospacing="0"/>
        <w:jc w:val="both"/>
        <w:rPr>
          <w:rFonts w:asciiTheme="minorHAnsi" w:eastAsiaTheme="majorEastAsia" w:hAnsiTheme="minorHAnsi" w:cstheme="minorHAnsi"/>
        </w:rPr>
      </w:pPr>
      <w:r w:rsidRPr="00F4452B">
        <w:rPr>
          <w:rFonts w:asciiTheme="minorHAnsi" w:eastAsiaTheme="majorEastAsia" w:hAnsiTheme="minorHAnsi" w:cstheme="minorHAnsi"/>
        </w:rPr>
        <w:t xml:space="preserve">Санаторий предлагает 68 современных номеров четырёх категорий (Эконом, Стандарт, Делюкс, Люкс), комфортабельные коттеджи, медицинский центр с квалифицированными специалистами, а также бассейн под открытым небом. </w:t>
      </w:r>
    </w:p>
    <w:p w14:paraId="60F4E531" w14:textId="77777777" w:rsidR="00B16661" w:rsidRPr="000266B2" w:rsidRDefault="00B16661" w:rsidP="00B16661">
      <w:pPr>
        <w:pStyle w:val="aupe"/>
        <w:spacing w:before="0" w:beforeAutospacing="0" w:after="0" w:afterAutospacing="0"/>
        <w:jc w:val="both"/>
        <w:rPr>
          <w:rFonts w:asciiTheme="minorHAnsi" w:eastAsiaTheme="majorEastAsia" w:hAnsiTheme="minorHAnsi" w:cstheme="minorHAnsi"/>
        </w:rPr>
      </w:pPr>
    </w:p>
    <w:p w14:paraId="00D2554F" w14:textId="77777777" w:rsidR="00F4452B" w:rsidRPr="00F4452B" w:rsidRDefault="00F4452B" w:rsidP="00B16661">
      <w:pPr>
        <w:pStyle w:val="aupe"/>
        <w:spacing w:before="0" w:beforeAutospacing="0" w:after="0" w:afterAutospacing="0"/>
        <w:jc w:val="both"/>
        <w:rPr>
          <w:rFonts w:asciiTheme="minorHAnsi" w:eastAsiaTheme="majorEastAsia" w:hAnsiTheme="minorHAnsi" w:cstheme="minorHAnsi"/>
        </w:rPr>
      </w:pPr>
      <w:r w:rsidRPr="00F4452B">
        <w:rPr>
          <w:rFonts w:asciiTheme="minorHAnsi" w:eastAsiaTheme="majorEastAsia" w:hAnsiTheme="minorHAnsi" w:cstheme="minorHAnsi"/>
        </w:rPr>
        <w:t>Процедуры, входящие в стоимость проживания:</w:t>
      </w:r>
    </w:p>
    <w:p w14:paraId="201F651C" w14:textId="77777777" w:rsidR="00F4452B" w:rsidRPr="00F4452B" w:rsidRDefault="00F4452B" w:rsidP="00F4452B">
      <w:pPr>
        <w:pStyle w:val="aupe"/>
        <w:spacing w:before="0" w:beforeAutospacing="0" w:after="0" w:afterAutospacing="0"/>
        <w:jc w:val="both"/>
        <w:rPr>
          <w:rFonts w:asciiTheme="minorHAnsi" w:eastAsiaTheme="majorEastAsia" w:hAnsiTheme="minorHAnsi" w:cstheme="minorHAnsi"/>
        </w:rPr>
      </w:pPr>
      <w:r w:rsidRPr="00F4452B">
        <w:rPr>
          <w:rFonts w:asciiTheme="minorHAnsi" w:eastAsiaTheme="majorEastAsia" w:hAnsiTheme="minorHAnsi" w:cstheme="minorHAnsi"/>
        </w:rPr>
        <w:t>• Осмотр терапевта</w:t>
      </w:r>
    </w:p>
    <w:p w14:paraId="6F76997E" w14:textId="77777777" w:rsidR="00F4452B" w:rsidRPr="00F4452B" w:rsidRDefault="00F4452B" w:rsidP="00F4452B">
      <w:pPr>
        <w:pStyle w:val="aupe"/>
        <w:spacing w:before="0" w:beforeAutospacing="0" w:after="0" w:afterAutospacing="0"/>
        <w:jc w:val="both"/>
        <w:rPr>
          <w:rFonts w:asciiTheme="minorHAnsi" w:eastAsiaTheme="majorEastAsia" w:hAnsiTheme="minorHAnsi" w:cstheme="minorHAnsi"/>
        </w:rPr>
      </w:pPr>
      <w:r w:rsidRPr="00F4452B">
        <w:rPr>
          <w:rFonts w:asciiTheme="minorHAnsi" w:eastAsiaTheme="majorEastAsia" w:hAnsiTheme="minorHAnsi" w:cstheme="minorHAnsi"/>
        </w:rPr>
        <w:t>• Осмотр невролога</w:t>
      </w:r>
    </w:p>
    <w:p w14:paraId="33EB7691" w14:textId="77777777" w:rsidR="00F4452B" w:rsidRPr="00F4452B" w:rsidRDefault="00F4452B" w:rsidP="00F4452B">
      <w:pPr>
        <w:pStyle w:val="aupe"/>
        <w:spacing w:before="0" w:beforeAutospacing="0" w:after="0" w:afterAutospacing="0"/>
        <w:jc w:val="both"/>
        <w:rPr>
          <w:rFonts w:asciiTheme="minorHAnsi" w:eastAsiaTheme="majorEastAsia" w:hAnsiTheme="minorHAnsi" w:cstheme="minorHAnsi"/>
        </w:rPr>
      </w:pPr>
      <w:r w:rsidRPr="00F4452B">
        <w:rPr>
          <w:rFonts w:asciiTheme="minorHAnsi" w:eastAsiaTheme="majorEastAsia" w:hAnsiTheme="minorHAnsi" w:cstheme="minorHAnsi"/>
        </w:rPr>
        <w:t>• Осмотр уролога</w:t>
      </w:r>
    </w:p>
    <w:p w14:paraId="6B30573D" w14:textId="77777777" w:rsidR="00F4452B" w:rsidRPr="00F4452B" w:rsidRDefault="00F4452B" w:rsidP="00F4452B">
      <w:pPr>
        <w:pStyle w:val="aupe"/>
        <w:spacing w:before="0" w:beforeAutospacing="0" w:after="0" w:afterAutospacing="0"/>
        <w:jc w:val="both"/>
        <w:rPr>
          <w:rFonts w:asciiTheme="minorHAnsi" w:eastAsiaTheme="majorEastAsia" w:hAnsiTheme="minorHAnsi" w:cstheme="minorHAnsi"/>
        </w:rPr>
      </w:pPr>
      <w:r w:rsidRPr="00F4452B">
        <w:rPr>
          <w:rFonts w:asciiTheme="minorHAnsi" w:eastAsiaTheme="majorEastAsia" w:hAnsiTheme="minorHAnsi" w:cstheme="minorHAnsi"/>
        </w:rPr>
        <w:t>• Осмотр кардиолога</w:t>
      </w:r>
    </w:p>
    <w:p w14:paraId="388FB2B3" w14:textId="77777777" w:rsidR="00F4452B" w:rsidRPr="00F4452B" w:rsidRDefault="00F4452B" w:rsidP="00F4452B">
      <w:pPr>
        <w:pStyle w:val="aupe"/>
        <w:spacing w:before="0" w:beforeAutospacing="0" w:after="0" w:afterAutospacing="0"/>
        <w:jc w:val="both"/>
        <w:rPr>
          <w:rFonts w:asciiTheme="minorHAnsi" w:eastAsiaTheme="majorEastAsia" w:hAnsiTheme="minorHAnsi" w:cstheme="minorHAnsi"/>
        </w:rPr>
      </w:pPr>
      <w:r w:rsidRPr="00F4452B">
        <w:rPr>
          <w:rFonts w:asciiTheme="minorHAnsi" w:eastAsiaTheme="majorEastAsia" w:hAnsiTheme="minorHAnsi" w:cstheme="minorHAnsi"/>
        </w:rPr>
        <w:t>• Электрофорез</w:t>
      </w:r>
    </w:p>
    <w:p w14:paraId="7BC75A76" w14:textId="77777777" w:rsidR="00F4452B" w:rsidRPr="00F4452B" w:rsidRDefault="00F4452B" w:rsidP="00F4452B">
      <w:pPr>
        <w:pStyle w:val="aupe"/>
        <w:spacing w:before="0" w:beforeAutospacing="0" w:after="0" w:afterAutospacing="0"/>
        <w:jc w:val="both"/>
        <w:rPr>
          <w:rFonts w:asciiTheme="minorHAnsi" w:eastAsiaTheme="majorEastAsia" w:hAnsiTheme="minorHAnsi" w:cstheme="minorHAnsi"/>
        </w:rPr>
      </w:pPr>
      <w:r w:rsidRPr="00F4452B">
        <w:rPr>
          <w:rFonts w:asciiTheme="minorHAnsi" w:eastAsiaTheme="majorEastAsia" w:hAnsiTheme="minorHAnsi" w:cstheme="minorHAnsi"/>
        </w:rPr>
        <w:t xml:space="preserve">• </w:t>
      </w:r>
      <w:proofErr w:type="spellStart"/>
      <w:r w:rsidRPr="00F4452B">
        <w:rPr>
          <w:rFonts w:asciiTheme="minorHAnsi" w:eastAsiaTheme="majorEastAsia" w:hAnsiTheme="minorHAnsi" w:cstheme="minorHAnsi"/>
        </w:rPr>
        <w:t>Фонофорез</w:t>
      </w:r>
      <w:proofErr w:type="spellEnd"/>
    </w:p>
    <w:p w14:paraId="29E64E1D" w14:textId="77777777" w:rsidR="00F4452B" w:rsidRPr="00F4452B" w:rsidRDefault="00F4452B" w:rsidP="00F4452B">
      <w:pPr>
        <w:pStyle w:val="aupe"/>
        <w:spacing w:before="0" w:beforeAutospacing="0" w:after="0" w:afterAutospacing="0"/>
        <w:jc w:val="both"/>
        <w:rPr>
          <w:rFonts w:asciiTheme="minorHAnsi" w:eastAsiaTheme="majorEastAsia" w:hAnsiTheme="minorHAnsi" w:cstheme="minorHAnsi"/>
        </w:rPr>
      </w:pPr>
      <w:r w:rsidRPr="00F4452B">
        <w:rPr>
          <w:rFonts w:asciiTheme="minorHAnsi" w:eastAsiaTheme="majorEastAsia" w:hAnsiTheme="minorHAnsi" w:cstheme="minorHAnsi"/>
        </w:rPr>
        <w:t>• Массаж (10 минут)</w:t>
      </w:r>
    </w:p>
    <w:p w14:paraId="034F8216" w14:textId="77777777" w:rsidR="00F4452B" w:rsidRPr="00F4452B" w:rsidRDefault="00F4452B" w:rsidP="00F4452B">
      <w:pPr>
        <w:pStyle w:val="aupe"/>
        <w:spacing w:before="0" w:beforeAutospacing="0" w:after="0" w:afterAutospacing="0"/>
        <w:jc w:val="both"/>
        <w:rPr>
          <w:rFonts w:asciiTheme="minorHAnsi" w:eastAsiaTheme="majorEastAsia" w:hAnsiTheme="minorHAnsi" w:cstheme="minorHAnsi"/>
        </w:rPr>
      </w:pPr>
      <w:r w:rsidRPr="00F4452B">
        <w:rPr>
          <w:rFonts w:asciiTheme="minorHAnsi" w:eastAsiaTheme="majorEastAsia" w:hAnsiTheme="minorHAnsi" w:cstheme="minorHAnsi"/>
        </w:rPr>
        <w:t xml:space="preserve">• Йодно-бромные ванны (при наличии противопоказаний к </w:t>
      </w:r>
      <w:proofErr w:type="spellStart"/>
      <w:r w:rsidRPr="00F4452B">
        <w:rPr>
          <w:rFonts w:asciiTheme="minorHAnsi" w:eastAsiaTheme="majorEastAsia" w:hAnsiTheme="minorHAnsi" w:cstheme="minorHAnsi"/>
        </w:rPr>
        <w:t>нафталановым</w:t>
      </w:r>
      <w:proofErr w:type="spellEnd"/>
    </w:p>
    <w:p w14:paraId="1C3E276A" w14:textId="77777777" w:rsidR="00F4452B" w:rsidRPr="00F4452B" w:rsidRDefault="00F4452B" w:rsidP="00F4452B">
      <w:pPr>
        <w:pStyle w:val="aupe"/>
        <w:spacing w:before="0" w:beforeAutospacing="0" w:after="0" w:afterAutospacing="0"/>
        <w:jc w:val="both"/>
        <w:rPr>
          <w:rFonts w:asciiTheme="minorHAnsi" w:eastAsiaTheme="majorEastAsia" w:hAnsiTheme="minorHAnsi" w:cstheme="minorHAnsi"/>
        </w:rPr>
      </w:pPr>
      <w:r w:rsidRPr="00F4452B">
        <w:rPr>
          <w:rFonts w:asciiTheme="minorHAnsi" w:eastAsiaTheme="majorEastAsia" w:hAnsiTheme="minorHAnsi" w:cstheme="minorHAnsi"/>
        </w:rPr>
        <w:t>ваннам)</w:t>
      </w:r>
    </w:p>
    <w:p w14:paraId="177AC170" w14:textId="77777777" w:rsidR="00F4452B" w:rsidRPr="00F4452B" w:rsidRDefault="00F4452B" w:rsidP="00F4452B">
      <w:pPr>
        <w:pStyle w:val="aupe"/>
        <w:spacing w:before="0" w:beforeAutospacing="0" w:after="0" w:afterAutospacing="0"/>
        <w:jc w:val="both"/>
        <w:rPr>
          <w:rFonts w:asciiTheme="minorHAnsi" w:eastAsiaTheme="majorEastAsia" w:hAnsiTheme="minorHAnsi" w:cstheme="minorHAnsi"/>
        </w:rPr>
      </w:pPr>
      <w:r w:rsidRPr="00F4452B">
        <w:rPr>
          <w:rFonts w:asciiTheme="minorHAnsi" w:eastAsiaTheme="majorEastAsia" w:hAnsiTheme="minorHAnsi" w:cstheme="minorHAnsi"/>
        </w:rPr>
        <w:t>• Кварц-терапия</w:t>
      </w:r>
    </w:p>
    <w:p w14:paraId="5B5BAB72" w14:textId="77777777" w:rsidR="00F4452B" w:rsidRPr="00F4452B" w:rsidRDefault="00F4452B" w:rsidP="00F4452B">
      <w:pPr>
        <w:pStyle w:val="aupe"/>
        <w:spacing w:before="0" w:beforeAutospacing="0" w:after="0" w:afterAutospacing="0"/>
        <w:jc w:val="both"/>
        <w:rPr>
          <w:rFonts w:asciiTheme="minorHAnsi" w:eastAsiaTheme="majorEastAsia" w:hAnsiTheme="minorHAnsi" w:cstheme="minorHAnsi"/>
        </w:rPr>
      </w:pPr>
      <w:r w:rsidRPr="00F4452B">
        <w:rPr>
          <w:rFonts w:asciiTheme="minorHAnsi" w:eastAsiaTheme="majorEastAsia" w:hAnsiTheme="minorHAnsi" w:cstheme="minorHAnsi"/>
        </w:rPr>
        <w:t xml:space="preserve">• </w:t>
      </w:r>
      <w:proofErr w:type="spellStart"/>
      <w:r w:rsidRPr="00F4452B">
        <w:rPr>
          <w:rFonts w:asciiTheme="minorHAnsi" w:eastAsiaTheme="majorEastAsia" w:hAnsiTheme="minorHAnsi" w:cstheme="minorHAnsi"/>
        </w:rPr>
        <w:t>Нафталановые</w:t>
      </w:r>
      <w:proofErr w:type="spellEnd"/>
      <w:r w:rsidRPr="00F4452B">
        <w:rPr>
          <w:rFonts w:asciiTheme="minorHAnsi" w:eastAsiaTheme="majorEastAsia" w:hAnsiTheme="minorHAnsi" w:cstheme="minorHAnsi"/>
        </w:rPr>
        <w:t xml:space="preserve"> ванны</w:t>
      </w:r>
    </w:p>
    <w:p w14:paraId="66CD125F" w14:textId="77777777" w:rsidR="00F4452B" w:rsidRPr="00F4452B" w:rsidRDefault="00F4452B" w:rsidP="00F4452B">
      <w:pPr>
        <w:pStyle w:val="aupe"/>
        <w:spacing w:before="0" w:beforeAutospacing="0" w:after="0" w:afterAutospacing="0"/>
        <w:jc w:val="both"/>
        <w:rPr>
          <w:rFonts w:asciiTheme="minorHAnsi" w:eastAsiaTheme="majorEastAsia" w:hAnsiTheme="minorHAnsi" w:cstheme="minorHAnsi"/>
        </w:rPr>
      </w:pPr>
      <w:r w:rsidRPr="00F4452B">
        <w:rPr>
          <w:rFonts w:asciiTheme="minorHAnsi" w:eastAsiaTheme="majorEastAsia" w:hAnsiTheme="minorHAnsi" w:cstheme="minorHAnsi"/>
        </w:rPr>
        <w:t xml:space="preserve">• </w:t>
      </w:r>
      <w:proofErr w:type="spellStart"/>
      <w:r w:rsidRPr="00F4452B">
        <w:rPr>
          <w:rFonts w:asciiTheme="minorHAnsi" w:eastAsiaTheme="majorEastAsia" w:hAnsiTheme="minorHAnsi" w:cstheme="minorHAnsi"/>
        </w:rPr>
        <w:t>Амплипульс</w:t>
      </w:r>
      <w:proofErr w:type="spellEnd"/>
    </w:p>
    <w:p w14:paraId="6446BE2C" w14:textId="77777777" w:rsidR="00F4452B" w:rsidRPr="00F4452B" w:rsidRDefault="00F4452B" w:rsidP="00F4452B">
      <w:pPr>
        <w:pStyle w:val="aupe"/>
        <w:spacing w:before="0" w:beforeAutospacing="0" w:after="0" w:afterAutospacing="0"/>
        <w:jc w:val="both"/>
        <w:rPr>
          <w:rFonts w:asciiTheme="minorHAnsi" w:eastAsiaTheme="majorEastAsia" w:hAnsiTheme="minorHAnsi" w:cstheme="minorHAnsi"/>
        </w:rPr>
      </w:pPr>
      <w:r w:rsidRPr="00F4452B">
        <w:rPr>
          <w:rFonts w:asciiTheme="minorHAnsi" w:eastAsiaTheme="majorEastAsia" w:hAnsiTheme="minorHAnsi" w:cstheme="minorHAnsi"/>
        </w:rPr>
        <w:t xml:space="preserve">• </w:t>
      </w:r>
      <w:proofErr w:type="spellStart"/>
      <w:r w:rsidRPr="00F4452B">
        <w:rPr>
          <w:rFonts w:asciiTheme="minorHAnsi" w:eastAsiaTheme="majorEastAsia" w:hAnsiTheme="minorHAnsi" w:cstheme="minorHAnsi"/>
        </w:rPr>
        <w:t>Дарсонваль</w:t>
      </w:r>
      <w:proofErr w:type="spellEnd"/>
    </w:p>
    <w:p w14:paraId="08FA7AE6" w14:textId="77777777" w:rsidR="00F4452B" w:rsidRPr="00F4452B" w:rsidRDefault="00F4452B" w:rsidP="00F4452B">
      <w:pPr>
        <w:pStyle w:val="aupe"/>
        <w:spacing w:before="0" w:beforeAutospacing="0" w:after="0" w:afterAutospacing="0"/>
        <w:jc w:val="both"/>
        <w:rPr>
          <w:rFonts w:asciiTheme="minorHAnsi" w:eastAsiaTheme="majorEastAsia" w:hAnsiTheme="minorHAnsi" w:cstheme="minorHAnsi"/>
        </w:rPr>
      </w:pPr>
      <w:r w:rsidRPr="00F4452B">
        <w:rPr>
          <w:rFonts w:asciiTheme="minorHAnsi" w:eastAsiaTheme="majorEastAsia" w:hAnsiTheme="minorHAnsi" w:cstheme="minorHAnsi"/>
        </w:rPr>
        <w:t>• Магнитотерапия</w:t>
      </w:r>
    </w:p>
    <w:p w14:paraId="0C498606" w14:textId="77777777" w:rsidR="00F4452B" w:rsidRPr="00F4452B" w:rsidRDefault="00F4452B" w:rsidP="00F4452B">
      <w:pPr>
        <w:pStyle w:val="aupe"/>
        <w:spacing w:before="0" w:beforeAutospacing="0" w:after="0" w:afterAutospacing="0"/>
        <w:jc w:val="both"/>
        <w:rPr>
          <w:rFonts w:asciiTheme="minorHAnsi" w:eastAsiaTheme="majorEastAsia" w:hAnsiTheme="minorHAnsi" w:cstheme="minorHAnsi"/>
        </w:rPr>
      </w:pPr>
      <w:r w:rsidRPr="00F4452B">
        <w:rPr>
          <w:rFonts w:asciiTheme="minorHAnsi" w:eastAsiaTheme="majorEastAsia" w:hAnsiTheme="minorHAnsi" w:cstheme="minorHAnsi"/>
        </w:rPr>
        <w:t>• Парафинотерапия</w:t>
      </w:r>
    </w:p>
    <w:p w14:paraId="7BA75E0E" w14:textId="77777777" w:rsidR="00F4452B" w:rsidRPr="00F4452B" w:rsidRDefault="00F4452B" w:rsidP="00F4452B">
      <w:pPr>
        <w:pStyle w:val="aupe"/>
        <w:spacing w:before="0" w:beforeAutospacing="0" w:after="0" w:afterAutospacing="0"/>
        <w:jc w:val="both"/>
        <w:rPr>
          <w:rFonts w:asciiTheme="minorHAnsi" w:eastAsiaTheme="majorEastAsia" w:hAnsiTheme="minorHAnsi" w:cstheme="minorHAnsi"/>
        </w:rPr>
      </w:pPr>
      <w:r w:rsidRPr="00F4452B">
        <w:rPr>
          <w:rFonts w:asciiTheme="minorHAnsi" w:eastAsiaTheme="majorEastAsia" w:hAnsiTheme="minorHAnsi" w:cstheme="minorHAnsi"/>
        </w:rPr>
        <w:t>• Эхокардиограмма</w:t>
      </w:r>
    </w:p>
    <w:p w14:paraId="5ED04308" w14:textId="77777777" w:rsidR="00F4452B" w:rsidRPr="00F4452B" w:rsidRDefault="00F4452B" w:rsidP="00F4452B">
      <w:pPr>
        <w:pStyle w:val="aupe"/>
        <w:spacing w:before="0" w:beforeAutospacing="0" w:after="0" w:afterAutospacing="0"/>
        <w:jc w:val="both"/>
        <w:rPr>
          <w:rFonts w:asciiTheme="minorHAnsi" w:eastAsiaTheme="majorEastAsia" w:hAnsiTheme="minorHAnsi" w:cstheme="minorHAnsi"/>
        </w:rPr>
      </w:pPr>
      <w:r w:rsidRPr="00F4452B">
        <w:rPr>
          <w:rFonts w:asciiTheme="minorHAnsi" w:eastAsiaTheme="majorEastAsia" w:hAnsiTheme="minorHAnsi" w:cstheme="minorHAnsi"/>
        </w:rPr>
        <w:t>• Световая ванна</w:t>
      </w:r>
    </w:p>
    <w:p w14:paraId="76A88529" w14:textId="77777777" w:rsidR="00F4452B" w:rsidRPr="00F4452B" w:rsidRDefault="00F4452B" w:rsidP="00F4452B">
      <w:pPr>
        <w:pStyle w:val="aupe"/>
        <w:spacing w:before="0" w:beforeAutospacing="0" w:after="0" w:afterAutospacing="0"/>
        <w:jc w:val="both"/>
        <w:rPr>
          <w:rFonts w:asciiTheme="minorHAnsi" w:eastAsiaTheme="majorEastAsia" w:hAnsiTheme="minorHAnsi" w:cstheme="minorHAnsi"/>
        </w:rPr>
      </w:pPr>
      <w:r w:rsidRPr="00F4452B">
        <w:rPr>
          <w:rFonts w:asciiTheme="minorHAnsi" w:eastAsiaTheme="majorEastAsia" w:hAnsiTheme="minorHAnsi" w:cstheme="minorHAnsi"/>
        </w:rPr>
        <w:t>• Соллюкс</w:t>
      </w:r>
    </w:p>
    <w:p w14:paraId="3A096E61" w14:textId="77777777" w:rsidR="00F4452B" w:rsidRPr="00F4452B" w:rsidRDefault="00F4452B" w:rsidP="00F4452B">
      <w:pPr>
        <w:pStyle w:val="aupe"/>
        <w:spacing w:before="0" w:beforeAutospacing="0" w:after="0" w:afterAutospacing="0"/>
        <w:jc w:val="both"/>
        <w:rPr>
          <w:rFonts w:asciiTheme="minorHAnsi" w:eastAsiaTheme="majorEastAsia" w:hAnsiTheme="minorHAnsi" w:cstheme="minorHAnsi"/>
        </w:rPr>
      </w:pPr>
      <w:r w:rsidRPr="00F4452B">
        <w:rPr>
          <w:rFonts w:asciiTheme="minorHAnsi" w:eastAsiaTheme="majorEastAsia" w:hAnsiTheme="minorHAnsi" w:cstheme="minorHAnsi"/>
        </w:rPr>
        <w:t>• Общий анализ крови</w:t>
      </w:r>
    </w:p>
    <w:p w14:paraId="16DC5C14" w14:textId="77777777" w:rsidR="00F4452B" w:rsidRPr="00F4452B" w:rsidRDefault="00F4452B" w:rsidP="00F4452B">
      <w:pPr>
        <w:pStyle w:val="aupe"/>
        <w:spacing w:before="0" w:beforeAutospacing="0" w:after="0" w:afterAutospacing="0"/>
        <w:jc w:val="both"/>
        <w:rPr>
          <w:rFonts w:asciiTheme="minorHAnsi" w:eastAsiaTheme="majorEastAsia" w:hAnsiTheme="minorHAnsi" w:cstheme="minorHAnsi"/>
        </w:rPr>
      </w:pPr>
      <w:r w:rsidRPr="00F4452B">
        <w:rPr>
          <w:rFonts w:asciiTheme="minorHAnsi" w:eastAsiaTheme="majorEastAsia" w:hAnsiTheme="minorHAnsi" w:cstheme="minorHAnsi"/>
        </w:rPr>
        <w:t>• Общий анализ мочи</w:t>
      </w:r>
    </w:p>
    <w:p w14:paraId="1EC520C4" w14:textId="77777777" w:rsidR="00F4452B" w:rsidRPr="00F4452B" w:rsidRDefault="00F4452B" w:rsidP="00F4452B">
      <w:pPr>
        <w:pStyle w:val="aupe"/>
        <w:spacing w:before="0" w:beforeAutospacing="0" w:after="0" w:afterAutospacing="0"/>
        <w:jc w:val="both"/>
        <w:rPr>
          <w:rFonts w:asciiTheme="minorHAnsi" w:eastAsiaTheme="majorEastAsia" w:hAnsiTheme="minorHAnsi" w:cstheme="minorHAnsi"/>
        </w:rPr>
      </w:pPr>
      <w:r w:rsidRPr="00F4452B">
        <w:rPr>
          <w:rFonts w:asciiTheme="minorHAnsi" w:eastAsiaTheme="majorEastAsia" w:hAnsiTheme="minorHAnsi" w:cstheme="minorHAnsi"/>
        </w:rPr>
        <w:t>• Анализ свёртываемости крови</w:t>
      </w:r>
    </w:p>
    <w:p w14:paraId="0B86CD35" w14:textId="77777777" w:rsidR="00F4452B" w:rsidRPr="00F4452B" w:rsidRDefault="00F4452B" w:rsidP="00F4452B">
      <w:pPr>
        <w:pStyle w:val="aupe"/>
        <w:spacing w:before="0" w:beforeAutospacing="0" w:after="0" w:afterAutospacing="0"/>
        <w:jc w:val="both"/>
        <w:rPr>
          <w:rFonts w:asciiTheme="minorHAnsi" w:eastAsiaTheme="majorEastAsia" w:hAnsiTheme="minorHAnsi" w:cstheme="minorHAnsi"/>
        </w:rPr>
      </w:pPr>
      <w:r w:rsidRPr="00F4452B">
        <w:rPr>
          <w:rFonts w:asciiTheme="minorHAnsi" w:eastAsiaTheme="majorEastAsia" w:hAnsiTheme="minorHAnsi" w:cstheme="minorHAnsi"/>
        </w:rPr>
        <w:t>• Ежедневно 7 видов лечебных процедур</w:t>
      </w:r>
    </w:p>
    <w:p w14:paraId="4D7B211A" w14:textId="77777777" w:rsidR="00F4452B" w:rsidRPr="00F4452B" w:rsidRDefault="00F4452B" w:rsidP="00F4452B">
      <w:pPr>
        <w:pStyle w:val="aupe"/>
        <w:spacing w:before="0" w:beforeAutospacing="0" w:after="0" w:afterAutospacing="0"/>
        <w:jc w:val="both"/>
        <w:rPr>
          <w:rFonts w:asciiTheme="minorHAnsi" w:eastAsiaTheme="majorEastAsia" w:hAnsiTheme="minorHAnsi" w:cstheme="minorHAnsi"/>
        </w:rPr>
      </w:pPr>
      <w:r w:rsidRPr="00F4452B">
        <w:rPr>
          <w:rFonts w:asciiTheme="minorHAnsi" w:eastAsiaTheme="majorEastAsia" w:hAnsiTheme="minorHAnsi" w:cstheme="minorHAnsi"/>
        </w:rPr>
        <w:t>• Питание: полный пансион (завтрак, обед и ужин — шведский стол)</w:t>
      </w:r>
    </w:p>
    <w:p w14:paraId="73476E1D" w14:textId="07B1BACA" w:rsidR="00F4452B" w:rsidRPr="00F4452B" w:rsidRDefault="00F4452B" w:rsidP="00F4452B">
      <w:pPr>
        <w:pStyle w:val="aupe"/>
        <w:spacing w:before="0" w:beforeAutospacing="0" w:after="0" w:afterAutospacing="0"/>
        <w:jc w:val="both"/>
        <w:rPr>
          <w:rFonts w:asciiTheme="minorHAnsi" w:eastAsiaTheme="majorEastAsia" w:hAnsiTheme="minorHAnsi" w:cstheme="minorHAnsi"/>
        </w:rPr>
      </w:pPr>
      <w:r w:rsidRPr="00F4452B">
        <w:rPr>
          <w:rFonts w:asciiTheme="minorHAnsi" w:eastAsiaTheme="majorEastAsia" w:hAnsiTheme="minorHAnsi" w:cstheme="minorHAnsi"/>
        </w:rPr>
        <w:t>В воскресенье Лечебный центр не работает.</w:t>
      </w:r>
    </w:p>
    <w:sectPr w:rsidR="00F4452B" w:rsidRPr="00F4452B" w:rsidSect="000266B2">
      <w:headerReference w:type="even" r:id="rId9"/>
      <w:headerReference w:type="first" r:id="rId10"/>
      <w:type w:val="continuous"/>
      <w:pgSz w:w="12240" w:h="15840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FA25E" w14:textId="77777777" w:rsidR="005F5447" w:rsidRDefault="005F5447" w:rsidP="005A01AF">
      <w:pPr>
        <w:spacing w:after="0" w:line="240" w:lineRule="auto"/>
      </w:pPr>
      <w:r>
        <w:separator/>
      </w:r>
    </w:p>
  </w:endnote>
  <w:endnote w:type="continuationSeparator" w:id="0">
    <w:p w14:paraId="2680DA65" w14:textId="77777777" w:rsidR="005F5447" w:rsidRDefault="005F5447" w:rsidP="005A0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C8A50" w14:textId="77777777" w:rsidR="005F5447" w:rsidRDefault="005F5447" w:rsidP="005A01AF">
      <w:pPr>
        <w:spacing w:after="0" w:line="240" w:lineRule="auto"/>
      </w:pPr>
      <w:r>
        <w:separator/>
      </w:r>
    </w:p>
  </w:footnote>
  <w:footnote w:type="continuationSeparator" w:id="0">
    <w:p w14:paraId="492BF5B1" w14:textId="77777777" w:rsidR="005F5447" w:rsidRDefault="005F5447" w:rsidP="005A0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97F2" w14:textId="77777777" w:rsidR="005A01AF" w:rsidRDefault="005F5447">
    <w:pPr>
      <w:pStyle w:val="ac"/>
    </w:pPr>
    <w:r>
      <w:rPr>
        <w:noProof/>
      </w:rPr>
      <w:pict w14:anchorId="6F96EE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94898" o:spid="_x0000_s1027" type="#_x0000_t75" style="position:absolute;margin-left:0;margin-top:0;width:620pt;height:798.25pt;z-index:-251633664;mso-wrap-edited:f;mso-position-horizontal:center;mso-position-horizontal-relative:margin;mso-position-vertical:center;mso-position-vertical-relative:margin" o:allowincell="f">
          <v:imagedata r:id="rId1" o:title="Corporate-Blan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494D9" w14:textId="77777777" w:rsidR="005A01AF" w:rsidRDefault="005F5447">
    <w:pPr>
      <w:pStyle w:val="ac"/>
    </w:pPr>
    <w:r>
      <w:rPr>
        <w:noProof/>
      </w:rPr>
      <w:pict w14:anchorId="20AA7D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94897" o:spid="_x0000_s1025" type="#_x0000_t75" style="position:absolute;margin-left:0;margin-top:0;width:620pt;height:798.25pt;z-index:-251635712;mso-wrap-edited:f;mso-position-horizontal:center;mso-position-horizontal-relative:margin;mso-position-vertical:center;mso-position-vertical-relative:margin" o:allowincell="f">
          <v:imagedata r:id="rId1" o:title="Corporate-Blan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1F9D2B9"/>
    <w:multiLevelType w:val="hybridMultilevel"/>
    <w:tmpl w:val="688B2C2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81F0B"/>
    <w:multiLevelType w:val="hybridMultilevel"/>
    <w:tmpl w:val="8107055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2743A9"/>
    <w:multiLevelType w:val="hybridMultilevel"/>
    <w:tmpl w:val="F34E92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763991"/>
    <w:multiLevelType w:val="hybridMultilevel"/>
    <w:tmpl w:val="5B982D6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8E6777"/>
    <w:multiLevelType w:val="hybridMultilevel"/>
    <w:tmpl w:val="6CCE9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21F48"/>
    <w:multiLevelType w:val="hybridMultilevel"/>
    <w:tmpl w:val="644AD2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535D5"/>
    <w:multiLevelType w:val="hybridMultilevel"/>
    <w:tmpl w:val="6CCE9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F92"/>
    <w:multiLevelType w:val="multilevel"/>
    <w:tmpl w:val="D124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FD7118"/>
    <w:multiLevelType w:val="hybridMultilevel"/>
    <w:tmpl w:val="6CCE9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96621"/>
    <w:multiLevelType w:val="multilevel"/>
    <w:tmpl w:val="AF40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CD78F9"/>
    <w:multiLevelType w:val="hybridMultilevel"/>
    <w:tmpl w:val="DD989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F32BC"/>
    <w:multiLevelType w:val="hybridMultilevel"/>
    <w:tmpl w:val="3F980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9527C"/>
    <w:multiLevelType w:val="hybridMultilevel"/>
    <w:tmpl w:val="5FE8DB4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53646D"/>
    <w:multiLevelType w:val="hybridMultilevel"/>
    <w:tmpl w:val="29DE78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51248"/>
    <w:multiLevelType w:val="hybridMultilevel"/>
    <w:tmpl w:val="C2A4CA9C"/>
    <w:lvl w:ilvl="0" w:tplc="470295C4">
      <w:numFmt w:val="bullet"/>
      <w:lvlText w:val="-"/>
      <w:lvlJc w:val="left"/>
      <w:pPr>
        <w:ind w:left="156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6622F64">
      <w:numFmt w:val="bullet"/>
      <w:lvlText w:val="•"/>
      <w:lvlJc w:val="left"/>
      <w:pPr>
        <w:ind w:left="1080" w:hanging="106"/>
      </w:pPr>
      <w:rPr>
        <w:rFonts w:hint="default"/>
        <w:lang w:val="ru-RU" w:eastAsia="en-US" w:bidi="ar-SA"/>
      </w:rPr>
    </w:lvl>
    <w:lvl w:ilvl="2" w:tplc="7E90E77A">
      <w:numFmt w:val="bullet"/>
      <w:lvlText w:val="•"/>
      <w:lvlJc w:val="left"/>
      <w:pPr>
        <w:ind w:left="2000" w:hanging="106"/>
      </w:pPr>
      <w:rPr>
        <w:rFonts w:hint="default"/>
        <w:lang w:val="ru-RU" w:eastAsia="en-US" w:bidi="ar-SA"/>
      </w:rPr>
    </w:lvl>
    <w:lvl w:ilvl="3" w:tplc="CF1CDB36">
      <w:numFmt w:val="bullet"/>
      <w:lvlText w:val="•"/>
      <w:lvlJc w:val="left"/>
      <w:pPr>
        <w:ind w:left="2920" w:hanging="106"/>
      </w:pPr>
      <w:rPr>
        <w:rFonts w:hint="default"/>
        <w:lang w:val="ru-RU" w:eastAsia="en-US" w:bidi="ar-SA"/>
      </w:rPr>
    </w:lvl>
    <w:lvl w:ilvl="4" w:tplc="3C3C2000">
      <w:numFmt w:val="bullet"/>
      <w:lvlText w:val="•"/>
      <w:lvlJc w:val="left"/>
      <w:pPr>
        <w:ind w:left="3840" w:hanging="106"/>
      </w:pPr>
      <w:rPr>
        <w:rFonts w:hint="default"/>
        <w:lang w:val="ru-RU" w:eastAsia="en-US" w:bidi="ar-SA"/>
      </w:rPr>
    </w:lvl>
    <w:lvl w:ilvl="5" w:tplc="22A0C5CE">
      <w:numFmt w:val="bullet"/>
      <w:lvlText w:val="•"/>
      <w:lvlJc w:val="left"/>
      <w:pPr>
        <w:ind w:left="4760" w:hanging="106"/>
      </w:pPr>
      <w:rPr>
        <w:rFonts w:hint="default"/>
        <w:lang w:val="ru-RU" w:eastAsia="en-US" w:bidi="ar-SA"/>
      </w:rPr>
    </w:lvl>
    <w:lvl w:ilvl="6" w:tplc="E1449D9E">
      <w:numFmt w:val="bullet"/>
      <w:lvlText w:val="•"/>
      <w:lvlJc w:val="left"/>
      <w:pPr>
        <w:ind w:left="5680" w:hanging="106"/>
      </w:pPr>
      <w:rPr>
        <w:rFonts w:hint="default"/>
        <w:lang w:val="ru-RU" w:eastAsia="en-US" w:bidi="ar-SA"/>
      </w:rPr>
    </w:lvl>
    <w:lvl w:ilvl="7" w:tplc="3C389488">
      <w:numFmt w:val="bullet"/>
      <w:lvlText w:val="•"/>
      <w:lvlJc w:val="left"/>
      <w:pPr>
        <w:ind w:left="6600" w:hanging="106"/>
      </w:pPr>
      <w:rPr>
        <w:rFonts w:hint="default"/>
        <w:lang w:val="ru-RU" w:eastAsia="en-US" w:bidi="ar-SA"/>
      </w:rPr>
    </w:lvl>
    <w:lvl w:ilvl="8" w:tplc="D01AF5D8">
      <w:numFmt w:val="bullet"/>
      <w:lvlText w:val="•"/>
      <w:lvlJc w:val="left"/>
      <w:pPr>
        <w:ind w:left="7520" w:hanging="106"/>
      </w:pPr>
      <w:rPr>
        <w:rFonts w:hint="default"/>
        <w:lang w:val="ru-RU" w:eastAsia="en-US" w:bidi="ar-SA"/>
      </w:rPr>
    </w:lvl>
  </w:abstractNum>
  <w:abstractNum w:abstractNumId="15" w15:restartNumberingAfterBreak="0">
    <w:nsid w:val="69650D9F"/>
    <w:multiLevelType w:val="hybridMultilevel"/>
    <w:tmpl w:val="6CCE9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F3957"/>
    <w:multiLevelType w:val="hybridMultilevel"/>
    <w:tmpl w:val="64F6B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576FB"/>
    <w:multiLevelType w:val="hybridMultilevel"/>
    <w:tmpl w:val="B7FE0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76283"/>
    <w:multiLevelType w:val="hybridMultilevel"/>
    <w:tmpl w:val="339AFE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33EBA"/>
    <w:multiLevelType w:val="hybridMultilevel"/>
    <w:tmpl w:val="6CCE9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674555">
    <w:abstractNumId w:val="10"/>
  </w:num>
  <w:num w:numId="2" w16cid:durableId="1329676829">
    <w:abstractNumId w:val="11"/>
  </w:num>
  <w:num w:numId="3" w16cid:durableId="572281106">
    <w:abstractNumId w:val="7"/>
  </w:num>
  <w:num w:numId="4" w16cid:durableId="1130396068">
    <w:abstractNumId w:val="17"/>
  </w:num>
  <w:num w:numId="5" w16cid:durableId="1217816031">
    <w:abstractNumId w:val="14"/>
  </w:num>
  <w:num w:numId="6" w16cid:durableId="1341850627">
    <w:abstractNumId w:val="2"/>
  </w:num>
  <w:num w:numId="7" w16cid:durableId="1254584556">
    <w:abstractNumId w:val="15"/>
  </w:num>
  <w:num w:numId="8" w16cid:durableId="1691294631">
    <w:abstractNumId w:val="8"/>
  </w:num>
  <w:num w:numId="9" w16cid:durableId="1030688945">
    <w:abstractNumId w:val="18"/>
  </w:num>
  <w:num w:numId="10" w16cid:durableId="1425346728">
    <w:abstractNumId w:val="6"/>
  </w:num>
  <w:num w:numId="11" w16cid:durableId="739183013">
    <w:abstractNumId w:val="4"/>
  </w:num>
  <w:num w:numId="12" w16cid:durableId="1110858176">
    <w:abstractNumId w:val="19"/>
  </w:num>
  <w:num w:numId="13" w16cid:durableId="903178329">
    <w:abstractNumId w:val="5"/>
  </w:num>
  <w:num w:numId="14" w16cid:durableId="76172837">
    <w:abstractNumId w:val="13"/>
  </w:num>
  <w:num w:numId="15" w16cid:durableId="441262670">
    <w:abstractNumId w:val="16"/>
  </w:num>
  <w:num w:numId="16" w16cid:durableId="1057437145">
    <w:abstractNumId w:val="12"/>
  </w:num>
  <w:num w:numId="17" w16cid:durableId="412508810">
    <w:abstractNumId w:val="3"/>
  </w:num>
  <w:num w:numId="18" w16cid:durableId="1573586719">
    <w:abstractNumId w:val="9"/>
  </w:num>
  <w:num w:numId="19" w16cid:durableId="1768426051">
    <w:abstractNumId w:val="1"/>
  </w:num>
  <w:num w:numId="20" w16cid:durableId="1597521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catalog"/>
    <w:dataType w:val="textFile"/>
    <w:activeRecord w:val="-1"/>
  </w:mailMerge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AF"/>
    <w:rsid w:val="00001396"/>
    <w:rsid w:val="000266B2"/>
    <w:rsid w:val="000508C0"/>
    <w:rsid w:val="00092DFA"/>
    <w:rsid w:val="000B5C0D"/>
    <w:rsid w:val="000C23FD"/>
    <w:rsid w:val="000D24CF"/>
    <w:rsid w:val="000D4782"/>
    <w:rsid w:val="000D69A5"/>
    <w:rsid w:val="000F7FC1"/>
    <w:rsid w:val="00111AB1"/>
    <w:rsid w:val="001151E5"/>
    <w:rsid w:val="00144AFB"/>
    <w:rsid w:val="00150CE1"/>
    <w:rsid w:val="00161259"/>
    <w:rsid w:val="00185819"/>
    <w:rsid w:val="00197827"/>
    <w:rsid w:val="001A65FD"/>
    <w:rsid w:val="001B031D"/>
    <w:rsid w:val="001B1EAA"/>
    <w:rsid w:val="001C6520"/>
    <w:rsid w:val="00211B79"/>
    <w:rsid w:val="00216F99"/>
    <w:rsid w:val="00224F25"/>
    <w:rsid w:val="00243166"/>
    <w:rsid w:val="00247AC6"/>
    <w:rsid w:val="0025153F"/>
    <w:rsid w:val="002752C3"/>
    <w:rsid w:val="0028112A"/>
    <w:rsid w:val="00287B5E"/>
    <w:rsid w:val="002C309F"/>
    <w:rsid w:val="00353F62"/>
    <w:rsid w:val="00375A8E"/>
    <w:rsid w:val="00385BCB"/>
    <w:rsid w:val="0039038B"/>
    <w:rsid w:val="003926E3"/>
    <w:rsid w:val="003970E6"/>
    <w:rsid w:val="003A7AA2"/>
    <w:rsid w:val="003B07A6"/>
    <w:rsid w:val="003B5D20"/>
    <w:rsid w:val="003C0DCA"/>
    <w:rsid w:val="003E0962"/>
    <w:rsid w:val="003E5405"/>
    <w:rsid w:val="00417AD1"/>
    <w:rsid w:val="00465A88"/>
    <w:rsid w:val="00472859"/>
    <w:rsid w:val="00484C86"/>
    <w:rsid w:val="0050019B"/>
    <w:rsid w:val="0055103B"/>
    <w:rsid w:val="0056123D"/>
    <w:rsid w:val="00594C8F"/>
    <w:rsid w:val="005A01AF"/>
    <w:rsid w:val="005B0FEB"/>
    <w:rsid w:val="005B2C3C"/>
    <w:rsid w:val="005B6C38"/>
    <w:rsid w:val="005D3E4C"/>
    <w:rsid w:val="005D41BB"/>
    <w:rsid w:val="005D6A3C"/>
    <w:rsid w:val="005E2C23"/>
    <w:rsid w:val="005F140B"/>
    <w:rsid w:val="005F48CB"/>
    <w:rsid w:val="005F5447"/>
    <w:rsid w:val="005F5761"/>
    <w:rsid w:val="00600A1C"/>
    <w:rsid w:val="00657152"/>
    <w:rsid w:val="00662E75"/>
    <w:rsid w:val="00663922"/>
    <w:rsid w:val="00665212"/>
    <w:rsid w:val="006922DD"/>
    <w:rsid w:val="006D1255"/>
    <w:rsid w:val="006D3042"/>
    <w:rsid w:val="00712A44"/>
    <w:rsid w:val="007479B8"/>
    <w:rsid w:val="007811FC"/>
    <w:rsid w:val="007908DB"/>
    <w:rsid w:val="007A731B"/>
    <w:rsid w:val="007B0D53"/>
    <w:rsid w:val="007B5A72"/>
    <w:rsid w:val="008077B8"/>
    <w:rsid w:val="0083408E"/>
    <w:rsid w:val="00851BE5"/>
    <w:rsid w:val="00863D92"/>
    <w:rsid w:val="0088279A"/>
    <w:rsid w:val="00893B62"/>
    <w:rsid w:val="008C7FEE"/>
    <w:rsid w:val="008F295C"/>
    <w:rsid w:val="008F79BA"/>
    <w:rsid w:val="00900370"/>
    <w:rsid w:val="00904F3E"/>
    <w:rsid w:val="009266EB"/>
    <w:rsid w:val="009627B0"/>
    <w:rsid w:val="00992D06"/>
    <w:rsid w:val="009948AC"/>
    <w:rsid w:val="00995662"/>
    <w:rsid w:val="009A5BFC"/>
    <w:rsid w:val="009D3D45"/>
    <w:rsid w:val="009F5821"/>
    <w:rsid w:val="00A01B85"/>
    <w:rsid w:val="00A35E6A"/>
    <w:rsid w:val="00A960AF"/>
    <w:rsid w:val="00AA0795"/>
    <w:rsid w:val="00AA2A88"/>
    <w:rsid w:val="00AF5175"/>
    <w:rsid w:val="00B16661"/>
    <w:rsid w:val="00B52469"/>
    <w:rsid w:val="00B94025"/>
    <w:rsid w:val="00BA711F"/>
    <w:rsid w:val="00C059F1"/>
    <w:rsid w:val="00C14BAC"/>
    <w:rsid w:val="00C223D6"/>
    <w:rsid w:val="00C55D9C"/>
    <w:rsid w:val="00C62CBD"/>
    <w:rsid w:val="00C66D46"/>
    <w:rsid w:val="00C67A0A"/>
    <w:rsid w:val="00C736C9"/>
    <w:rsid w:val="00C95AAE"/>
    <w:rsid w:val="00CA3D45"/>
    <w:rsid w:val="00CC25DC"/>
    <w:rsid w:val="00CD1C14"/>
    <w:rsid w:val="00CE300B"/>
    <w:rsid w:val="00CE7367"/>
    <w:rsid w:val="00CE7E82"/>
    <w:rsid w:val="00CF66F7"/>
    <w:rsid w:val="00D00D93"/>
    <w:rsid w:val="00D10DAC"/>
    <w:rsid w:val="00D42716"/>
    <w:rsid w:val="00D527AC"/>
    <w:rsid w:val="00D61D9F"/>
    <w:rsid w:val="00D80278"/>
    <w:rsid w:val="00D81381"/>
    <w:rsid w:val="00DC7558"/>
    <w:rsid w:val="00DD05CC"/>
    <w:rsid w:val="00DE3C88"/>
    <w:rsid w:val="00DF2228"/>
    <w:rsid w:val="00E24261"/>
    <w:rsid w:val="00E24B4F"/>
    <w:rsid w:val="00E36178"/>
    <w:rsid w:val="00E425C8"/>
    <w:rsid w:val="00E6499A"/>
    <w:rsid w:val="00E8543C"/>
    <w:rsid w:val="00E94473"/>
    <w:rsid w:val="00EA3B79"/>
    <w:rsid w:val="00EA63E7"/>
    <w:rsid w:val="00ED730C"/>
    <w:rsid w:val="00F10B8E"/>
    <w:rsid w:val="00F32AFA"/>
    <w:rsid w:val="00F40A24"/>
    <w:rsid w:val="00F4452B"/>
    <w:rsid w:val="00F70C99"/>
    <w:rsid w:val="00F7338D"/>
    <w:rsid w:val="00F766E6"/>
    <w:rsid w:val="00F863DA"/>
    <w:rsid w:val="00F86869"/>
    <w:rsid w:val="00F92C0F"/>
    <w:rsid w:val="00F93DF3"/>
    <w:rsid w:val="00F940B3"/>
    <w:rsid w:val="00FC12D5"/>
    <w:rsid w:val="00FC70C2"/>
    <w:rsid w:val="00FF00FD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1EE6D"/>
  <w15:chartTrackingRefBased/>
  <w15:docId w15:val="{B3FEA3C9-6B24-444E-B060-D67A728B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AAE"/>
  </w:style>
  <w:style w:type="paragraph" w:styleId="1">
    <w:name w:val="heading 1"/>
    <w:basedOn w:val="a"/>
    <w:next w:val="a"/>
    <w:link w:val="10"/>
    <w:uiPriority w:val="9"/>
    <w:qFormat/>
    <w:rsid w:val="005A0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1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1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0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01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01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01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01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01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01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01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0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0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0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0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01AF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5A01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01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0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01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01AF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A0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A01AF"/>
  </w:style>
  <w:style w:type="paragraph" w:styleId="ae">
    <w:name w:val="footer"/>
    <w:basedOn w:val="a"/>
    <w:link w:val="af"/>
    <w:uiPriority w:val="99"/>
    <w:unhideWhenUsed/>
    <w:rsid w:val="005A0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A01AF"/>
  </w:style>
  <w:style w:type="paragraph" w:styleId="af0">
    <w:name w:val="Normal (Web)"/>
    <w:basedOn w:val="a"/>
    <w:uiPriority w:val="99"/>
    <w:unhideWhenUsed/>
    <w:rsid w:val="005D3E4C"/>
    <w:pPr>
      <w:spacing w:before="100" w:beforeAutospacing="1" w:after="100" w:afterAutospacing="1" w:line="240" w:lineRule="auto"/>
    </w:pPr>
    <w:rPr>
      <w:rFonts w:ascii="Calibri" w:hAnsi="Calibri" w:cs="Calibri"/>
      <w:kern w:val="0"/>
      <w:sz w:val="22"/>
      <w:szCs w:val="22"/>
      <w:lang w:val="ru-RU" w:eastAsia="ru-RU"/>
      <w14:ligatures w14:val="none"/>
    </w:rPr>
  </w:style>
  <w:style w:type="character" w:customStyle="1" w:styleId="apple-converted-space">
    <w:name w:val="apple-converted-space"/>
    <w:rsid w:val="00CE7E82"/>
  </w:style>
  <w:style w:type="character" w:styleId="af1">
    <w:name w:val="Strong"/>
    <w:basedOn w:val="a0"/>
    <w:uiPriority w:val="22"/>
    <w:qFormat/>
    <w:rsid w:val="00E6499A"/>
    <w:rPr>
      <w:b/>
      <w:bCs/>
    </w:rPr>
  </w:style>
  <w:style w:type="character" w:styleId="af2">
    <w:name w:val="Emphasis"/>
    <w:basedOn w:val="a0"/>
    <w:uiPriority w:val="20"/>
    <w:qFormat/>
    <w:rsid w:val="00E6499A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5E2C2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E2C23"/>
    <w:pPr>
      <w:widowControl w:val="0"/>
      <w:autoSpaceDE w:val="0"/>
      <w:autoSpaceDN w:val="0"/>
      <w:spacing w:before="16" w:after="0" w:line="240" w:lineRule="auto"/>
      <w:jc w:val="center"/>
    </w:pPr>
    <w:rPr>
      <w:rFonts w:ascii="Times New Roman" w:eastAsia="Times New Roman" w:hAnsi="Times New Roman" w:cs="Times New Roman"/>
      <w:kern w:val="0"/>
      <w:sz w:val="22"/>
      <w:szCs w:val="22"/>
      <w:lang w:val="ru-RU"/>
      <w14:ligatures w14:val="none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5E2C23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af4">
    <w:name w:val="annotation text"/>
    <w:basedOn w:val="a"/>
    <w:link w:val="af3"/>
    <w:uiPriority w:val="99"/>
    <w:semiHidden/>
    <w:unhideWhenUsed/>
    <w:rsid w:val="005E2C2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af5">
    <w:name w:val="Body Text"/>
    <w:basedOn w:val="a"/>
    <w:link w:val="af6"/>
    <w:uiPriority w:val="1"/>
    <w:unhideWhenUsed/>
    <w:qFormat/>
    <w:rsid w:val="005E2C23"/>
    <w:pPr>
      <w:widowControl w:val="0"/>
      <w:autoSpaceDE w:val="0"/>
      <w:autoSpaceDN w:val="0"/>
      <w:spacing w:before="2" w:after="0" w:line="240" w:lineRule="auto"/>
    </w:pPr>
    <w:rPr>
      <w:rFonts w:ascii="Arial" w:eastAsia="Arial" w:hAnsi="Arial" w:cs="Arial"/>
      <w:b/>
      <w:bCs/>
      <w:kern w:val="0"/>
      <w:sz w:val="22"/>
      <w:szCs w:val="22"/>
      <w:lang w:val="ru-RU"/>
      <w14:ligatures w14:val="none"/>
    </w:rPr>
  </w:style>
  <w:style w:type="character" w:customStyle="1" w:styleId="af6">
    <w:name w:val="Основной текст Знак"/>
    <w:basedOn w:val="a0"/>
    <w:link w:val="af5"/>
    <w:uiPriority w:val="1"/>
    <w:rsid w:val="005E2C23"/>
    <w:rPr>
      <w:rFonts w:ascii="Arial" w:eastAsia="Arial" w:hAnsi="Arial" w:cs="Arial"/>
      <w:b/>
      <w:bCs/>
      <w:kern w:val="0"/>
      <w:sz w:val="22"/>
      <w:szCs w:val="22"/>
      <w:lang w:val="ru-RU"/>
      <w14:ligatures w14:val="none"/>
    </w:rPr>
  </w:style>
  <w:style w:type="character" w:customStyle="1" w:styleId="af7">
    <w:name w:val="Тема примечания Знак"/>
    <w:basedOn w:val="af3"/>
    <w:link w:val="af8"/>
    <w:uiPriority w:val="99"/>
    <w:semiHidden/>
    <w:rsid w:val="005E2C23"/>
    <w:rPr>
      <w:rFonts w:ascii="Calibri" w:eastAsia="Calibri" w:hAnsi="Calibri" w:cs="Times New Roman"/>
      <w:b/>
      <w:bCs/>
      <w:kern w:val="0"/>
      <w:sz w:val="20"/>
      <w:szCs w:val="20"/>
      <w:lang w:val="en-US"/>
      <w14:ligatures w14:val="none"/>
    </w:rPr>
  </w:style>
  <w:style w:type="paragraph" w:styleId="af8">
    <w:name w:val="annotation subject"/>
    <w:basedOn w:val="af4"/>
    <w:next w:val="af4"/>
    <w:link w:val="af7"/>
    <w:uiPriority w:val="99"/>
    <w:semiHidden/>
    <w:unhideWhenUsed/>
    <w:rsid w:val="005E2C23"/>
    <w:rPr>
      <w:b/>
      <w:bCs/>
    </w:rPr>
  </w:style>
  <w:style w:type="paragraph" w:customStyle="1" w:styleId="Default">
    <w:name w:val="Default"/>
    <w:rsid w:val="005E2C23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kern w:val="0"/>
      <w:lang w:val="ru-RU"/>
      <w14:ligatures w14:val="none"/>
    </w:rPr>
  </w:style>
  <w:style w:type="paragraph" w:customStyle="1" w:styleId="aupe">
    <w:name w:val="_aupe"/>
    <w:basedOn w:val="a"/>
    <w:rsid w:val="00D0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aupe1">
    <w:name w:val="_aupe1"/>
    <w:basedOn w:val="a0"/>
    <w:rsid w:val="00D00D93"/>
  </w:style>
  <w:style w:type="table" w:styleId="af9">
    <w:name w:val="Table Grid"/>
    <w:basedOn w:val="a1"/>
    <w:uiPriority w:val="59"/>
    <w:rsid w:val="00D00D9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Hyperlink"/>
    <w:basedOn w:val="a0"/>
    <w:uiPriority w:val="99"/>
    <w:semiHidden/>
    <w:unhideWhenUsed/>
    <w:rsid w:val="00D00D93"/>
    <w:rPr>
      <w:color w:val="0000FF"/>
      <w:u w:val="single"/>
    </w:rPr>
  </w:style>
  <w:style w:type="character" w:styleId="afb">
    <w:name w:val="annotation reference"/>
    <w:basedOn w:val="a0"/>
    <w:uiPriority w:val="99"/>
    <w:semiHidden/>
    <w:unhideWhenUsed/>
    <w:rsid w:val="00D00D9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3F17B-40EC-494E-A473-8DDE6C7CD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2638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Kazimova</cp:lastModifiedBy>
  <cp:revision>15</cp:revision>
  <dcterms:created xsi:type="dcterms:W3CDTF">2026-01-30T13:02:00Z</dcterms:created>
  <dcterms:modified xsi:type="dcterms:W3CDTF">2026-04-01T09:29:00Z</dcterms:modified>
</cp:coreProperties>
</file>