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B6" w:rsidRDefault="00AA207C">
      <w:r>
        <w:rPr>
          <w:noProof/>
        </w:rPr>
        <w:drawing>
          <wp:inline distT="0" distB="0" distL="0" distR="0" wp14:anchorId="0FA175DF" wp14:editId="4033B4C4">
            <wp:extent cx="6152515" cy="4166621"/>
            <wp:effectExtent l="0" t="0" r="635" b="5715"/>
            <wp:docPr id="2579" name="Picture 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" name="Picture 25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6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07C" w:rsidRPr="00AA207C" w:rsidRDefault="00AA207C" w:rsidP="00AA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207C">
        <w:rPr>
          <w:rFonts w:ascii="Times New Roman" w:eastAsia="Times New Roman" w:hAnsi="Times New Roman" w:cs="Times New Roman"/>
          <w:sz w:val="24"/>
          <w:szCs w:val="24"/>
          <w:lang w:val="ru-RU"/>
        </w:rPr>
        <w:t>Версаль — самый грандиозный дворцово-парковый ансамбль в Европе, который поражает всех своим великолепием</w:t>
      </w:r>
      <w:bookmarkStart w:id="0" w:name="_GoBack"/>
      <w:bookmarkEnd w:id="0"/>
      <w:r w:rsidRPr="00AA2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размахом, является объектом всеобщего восхищения и подражания. Это респектабельный пригород Парижа, бывшая столица государства и резиденция французских королей.</w:t>
      </w:r>
      <w:r w:rsidRPr="00AA20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207C" w:rsidRPr="00AA207C" w:rsidRDefault="00AA207C" w:rsidP="00AA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207C" w:rsidRDefault="00AA207C" w:rsidP="00AA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2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1660 году король-Солнце Людовик </w:t>
      </w:r>
      <w:r w:rsidRPr="00AA207C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AA2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принял решение превратить Версаль из скромного охотничьего замка в роскошный дворцово-парковый ансамбль. На строительстве дворца работали свыше 20 тысяч рабочих и более 6 тысяч лошадей. В Версальском дворце свыше двух тысяч окон, 700 комнат, больше трёх сотен каминов. Одновременно во дворце могли расположиться двадцать тысяч дворян с прислугой. Король – солнце любил закатывать пиры и приёмы не хуже, чем у императоров Древнего Рима. </w:t>
      </w:r>
    </w:p>
    <w:p w:rsidR="00AA207C" w:rsidRDefault="00AA207C" w:rsidP="00AA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207C" w:rsidRPr="00AA207C" w:rsidRDefault="00AA207C" w:rsidP="00AA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207C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Высокая французская кухня, основы этикета, приёмы политического искусства и хороших манер – вот что зарождалось в Версале и существует до сих пор.</w:t>
      </w:r>
      <w:r w:rsidRPr="00AA20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207C" w:rsidRPr="00AA207C" w:rsidRDefault="00AA207C" w:rsidP="00AA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207C" w:rsidRPr="00AA207C" w:rsidRDefault="00AA207C" w:rsidP="00AA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207C">
        <w:rPr>
          <w:rFonts w:ascii="Times New Roman" w:eastAsia="Times New Roman" w:hAnsi="Times New Roman" w:cs="Times New Roman"/>
          <w:sz w:val="24"/>
          <w:szCs w:val="24"/>
          <w:lang w:val="ru-RU"/>
        </w:rPr>
        <w:t>По разным оценкам, если посчитать расходы на строительство и отделку дворца в нынешних ценах, то Версаль обошёлся бы в колоссальную сумму в 37 миллиардов евро.</w:t>
      </w:r>
      <w:r w:rsidRPr="00AA20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207C" w:rsidRPr="00AA207C" w:rsidRDefault="00AA207C" w:rsidP="00AA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207C" w:rsidRPr="00AA207C" w:rsidRDefault="00AA207C">
      <w:pPr>
        <w:rPr>
          <w:lang w:val="ru-RU"/>
        </w:rPr>
      </w:pPr>
    </w:p>
    <w:sectPr w:rsidR="00AA207C" w:rsidRPr="00AA207C" w:rsidSect="00AA207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7C"/>
    <w:rsid w:val="00890030"/>
    <w:rsid w:val="00AA207C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FAA0"/>
  <w15:chartTrackingRefBased/>
  <w15:docId w15:val="{F098BE23-2E7A-4D82-8D59-85D07D5B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Александр</dc:creator>
  <cp:keywords/>
  <dc:description/>
  <cp:lastModifiedBy>Николаев Александр</cp:lastModifiedBy>
  <cp:revision>1</cp:revision>
  <dcterms:created xsi:type="dcterms:W3CDTF">2024-04-09T11:00:00Z</dcterms:created>
  <dcterms:modified xsi:type="dcterms:W3CDTF">2024-04-09T11:01:00Z</dcterms:modified>
</cp:coreProperties>
</file>