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B6" w:rsidRDefault="00EE2BE0">
      <w:r>
        <w:rPr>
          <w:noProof/>
        </w:rPr>
        <w:drawing>
          <wp:inline distT="0" distB="0" distL="0" distR="0" wp14:anchorId="64178B23" wp14:editId="7641A8A2">
            <wp:extent cx="6152515" cy="4406721"/>
            <wp:effectExtent l="0" t="0" r="635" b="0"/>
            <wp:docPr id="4866" name="Picture 4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6" name="Picture 486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40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BE0" w:rsidRDefault="00EE2BE0" w:rsidP="00EE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2BE0">
        <w:rPr>
          <w:rFonts w:ascii="Times New Roman" w:eastAsia="Times New Roman" w:hAnsi="Times New Roman" w:cs="Times New Roman"/>
          <w:sz w:val="24"/>
          <w:szCs w:val="24"/>
          <w:lang w:val="ru-RU"/>
        </w:rPr>
        <w:t>Живерни</w:t>
      </w:r>
      <w:proofErr w:type="spellEnd"/>
      <w:r w:rsidRPr="00EE2B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живописнейшее место во Франции, этот поселок откроет вам мир Нормандии. Будучи в </w:t>
      </w:r>
      <w:proofErr w:type="spellStart"/>
      <w:r w:rsidRPr="00EE2BE0">
        <w:rPr>
          <w:rFonts w:ascii="Times New Roman" w:eastAsia="Times New Roman" w:hAnsi="Times New Roman" w:cs="Times New Roman"/>
          <w:sz w:val="24"/>
          <w:szCs w:val="24"/>
          <w:lang w:val="ru-RU"/>
        </w:rPr>
        <w:t>Живерни</w:t>
      </w:r>
      <w:proofErr w:type="spellEnd"/>
      <w:r w:rsidRPr="00EE2BE0">
        <w:rPr>
          <w:rFonts w:ascii="Times New Roman" w:eastAsia="Times New Roman" w:hAnsi="Times New Roman" w:cs="Times New Roman"/>
          <w:sz w:val="24"/>
          <w:szCs w:val="24"/>
          <w:lang w:val="ru-RU"/>
        </w:rPr>
        <w:t>, вы просто обязаны увидеть все красоты этой местности: сады, парки, дворцы, где было рождено течение импрессионизма.</w:t>
      </w:r>
      <w:r w:rsidRPr="00EE2B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2BE0" w:rsidRPr="00EE2BE0" w:rsidRDefault="00EE2BE0" w:rsidP="00EE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2BE0" w:rsidRDefault="00EE2BE0" w:rsidP="00EE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2B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Основная достопримечательность </w:t>
      </w:r>
      <w:proofErr w:type="spellStart"/>
      <w:r w:rsidRPr="00EE2BE0">
        <w:rPr>
          <w:rFonts w:ascii="Times New Roman" w:eastAsia="Times New Roman" w:hAnsi="Times New Roman" w:cs="Times New Roman"/>
          <w:sz w:val="24"/>
          <w:szCs w:val="24"/>
          <w:lang w:val="ru-RU"/>
        </w:rPr>
        <w:t>Живерни</w:t>
      </w:r>
      <w:proofErr w:type="spellEnd"/>
      <w:r w:rsidRPr="00EE2B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это усадьба Клода Моне, где находятся дом-музей и сад этого художника. Усадьба утопает в зелени и цветах, здесь вы погружаетесь в неописуемую атмосферу и можете представить, как Моне писал свои знаменитые работы, а порой кажется, что вот-вот увидишь его. </w:t>
      </w:r>
    </w:p>
    <w:p w:rsidR="00EE2BE0" w:rsidRDefault="00EE2BE0" w:rsidP="00EE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2BE0" w:rsidRDefault="00EE2BE0" w:rsidP="00EE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BE0">
        <w:rPr>
          <w:rFonts w:ascii="Times New Roman" w:eastAsia="Times New Roman" w:hAnsi="Times New Roman" w:cs="Times New Roman"/>
          <w:sz w:val="24"/>
          <w:szCs w:val="24"/>
          <w:lang w:val="ru-RU"/>
        </w:rPr>
        <w:t>Дом и сад «отца импрессионизма» поистине можно считать произведениями искусства, ведь Клод Моне потратил не один год на создание этих цветников, лужаек и прудов. В саду находится столько разных цветов, что не каждый ботанический сад может похвастаться такой коллекцией. Несомненным плюсом является то, что вся эта красота настолько поддерживается в естественном состоянии, что порой, кажется, сама природа так постаралась здесь, а не человек упорным трудом достиг этой гармонии.</w:t>
      </w:r>
      <w:r w:rsidRPr="00EE2B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2BE0" w:rsidRPr="00EE2BE0" w:rsidRDefault="00EE2BE0" w:rsidP="00EE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EE2BE0" w:rsidRPr="00EE2BE0" w:rsidRDefault="00EE2BE0" w:rsidP="00EE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2B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Кроме усадьбы Клода Моне есть и другие достопримечательности в </w:t>
      </w:r>
      <w:proofErr w:type="spellStart"/>
      <w:r w:rsidRPr="00EE2BE0">
        <w:rPr>
          <w:rFonts w:ascii="Times New Roman" w:eastAsia="Times New Roman" w:hAnsi="Times New Roman" w:cs="Times New Roman"/>
          <w:sz w:val="24"/>
          <w:szCs w:val="24"/>
          <w:lang w:val="ru-RU"/>
        </w:rPr>
        <w:t>Живерни</w:t>
      </w:r>
      <w:proofErr w:type="spellEnd"/>
      <w:r w:rsidRPr="00EE2B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Потрясают воображение местные пейзажи с полями, цветущими деревьями, каменными домами периода Средневековья. Особенно </w:t>
      </w:r>
      <w:proofErr w:type="spellStart"/>
      <w:r w:rsidRPr="00EE2BE0">
        <w:rPr>
          <w:rFonts w:ascii="Times New Roman" w:eastAsia="Times New Roman" w:hAnsi="Times New Roman" w:cs="Times New Roman"/>
          <w:sz w:val="24"/>
          <w:szCs w:val="24"/>
          <w:lang w:val="ru-RU"/>
        </w:rPr>
        <w:t>Живерни</w:t>
      </w:r>
      <w:proofErr w:type="spellEnd"/>
      <w:r w:rsidRPr="00EE2B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может понравиться художникам и фотографам, которых вдохновит холмистая местность, пение птиц и пьянящий запах глициний.</w:t>
      </w:r>
      <w:r w:rsidRPr="00EE2B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2BE0" w:rsidRPr="00EE2BE0" w:rsidRDefault="00EE2BE0">
      <w:pPr>
        <w:rPr>
          <w:lang w:val="ru-RU"/>
        </w:rPr>
      </w:pPr>
    </w:p>
    <w:sectPr w:rsidR="00EE2BE0" w:rsidRPr="00EE2BE0" w:rsidSect="00EE2BE0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E0"/>
    <w:rsid w:val="00890030"/>
    <w:rsid w:val="00E37F2D"/>
    <w:rsid w:val="00EE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4F58"/>
  <w15:chartTrackingRefBased/>
  <w15:docId w15:val="{42D5E194-70AF-414F-90E7-6CAA9477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Александр</dc:creator>
  <cp:keywords/>
  <dc:description/>
  <cp:lastModifiedBy>Николаев Александр</cp:lastModifiedBy>
  <cp:revision>1</cp:revision>
  <dcterms:created xsi:type="dcterms:W3CDTF">2024-04-09T11:05:00Z</dcterms:created>
  <dcterms:modified xsi:type="dcterms:W3CDTF">2024-04-09T11:06:00Z</dcterms:modified>
</cp:coreProperties>
</file>